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2E" w:rsidRPr="000E1A72" w:rsidRDefault="00AE0E3D">
      <w:pPr>
        <w:pStyle w:val="Corpodetexto"/>
        <w:rPr>
          <w:rFonts w:ascii="Arial" w:hAnsi="Arial" w:cs="Arial"/>
          <w:sz w:val="22"/>
          <w:szCs w:val="22"/>
        </w:rPr>
      </w:pPr>
      <w:r w:rsidRPr="000E1A72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487531520" behindDoc="0" locked="0" layoutInCell="1" allowOverlap="1">
                <wp:simplePos x="0" y="0"/>
                <wp:positionH relativeFrom="column">
                  <wp:posOffset>8442960</wp:posOffset>
                </wp:positionH>
                <wp:positionV relativeFrom="paragraph">
                  <wp:posOffset>-274320</wp:posOffset>
                </wp:positionV>
                <wp:extent cx="1409700" cy="754380"/>
                <wp:effectExtent l="0" t="0" r="0" b="762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E3D" w:rsidRDefault="00AE0E3D">
                            <w:r w:rsidRPr="00AE0E3D"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68307012" wp14:editId="11C58646">
                                  <wp:extent cx="1142365" cy="656590"/>
                                  <wp:effectExtent l="0" t="0" r="635" b="0"/>
                                  <wp:docPr id="6" name="Imagem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m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2365" cy="656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64.8pt;margin-top:-21.6pt;width:111pt;height:59.4pt;z-index:48753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" fillcolor="white [3201]" stroked="f" strokeweight=".5pt">
                <v:textbox>
                  <w:txbxContent>
                    <w:p w:rsidR="00AE0E3D" w:rsidRDefault="00AE0E3D">
                      <w:r w:rsidRPr="00AE0E3D"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68307012" wp14:editId="11C58646">
                            <wp:extent cx="1142365" cy="656590"/>
                            <wp:effectExtent l="0" t="0" r="635" b="0"/>
                            <wp:docPr id="6" name="Imagem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m 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2365" cy="656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0462E" w:rsidRPr="000E1A72" w:rsidRDefault="00A66D4F">
      <w:pPr>
        <w:pStyle w:val="Corpodetexto"/>
        <w:spacing w:before="277"/>
        <w:ind w:left="4946"/>
        <w:rPr>
          <w:rFonts w:ascii="Arial" w:hAnsi="Arial" w:cs="Arial"/>
          <w:b/>
          <w:sz w:val="22"/>
          <w:szCs w:val="22"/>
        </w:rPr>
      </w:pPr>
      <w:r w:rsidRPr="000E1A72">
        <w:rPr>
          <w:rFonts w:ascii="Arial" w:hAnsi="Arial" w:cs="Arial"/>
          <w:b/>
          <w:sz w:val="22"/>
          <w:szCs w:val="22"/>
        </w:rPr>
        <w:t xml:space="preserve">AÇÕES DE </w:t>
      </w:r>
      <w:r w:rsidR="00D57715" w:rsidRPr="000E1A72">
        <w:rPr>
          <w:rFonts w:ascii="Arial" w:hAnsi="Arial" w:cs="Arial"/>
          <w:b/>
          <w:sz w:val="22"/>
          <w:szCs w:val="22"/>
        </w:rPr>
        <w:t xml:space="preserve">PRÉ E </w:t>
      </w:r>
      <w:r w:rsidRPr="000E1A72">
        <w:rPr>
          <w:rFonts w:ascii="Arial" w:hAnsi="Arial" w:cs="Arial"/>
          <w:b/>
          <w:sz w:val="22"/>
          <w:szCs w:val="22"/>
        </w:rPr>
        <w:t>PÓS-APOSENTADORIA DO IPRE</w:t>
      </w:r>
      <w:r w:rsidR="00AE0E3D" w:rsidRPr="000E1A72">
        <w:rPr>
          <w:rFonts w:ascii="Arial" w:hAnsi="Arial" w:cs="Arial"/>
          <w:b/>
          <w:sz w:val="22"/>
          <w:szCs w:val="22"/>
        </w:rPr>
        <w:t>CAL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0416"/>
        <w:gridCol w:w="2285"/>
      </w:tblGrid>
      <w:tr w:rsidR="0060462E" w:rsidRPr="000E1A72">
        <w:trPr>
          <w:trHeight w:val="592"/>
        </w:trPr>
        <w:tc>
          <w:tcPr>
            <w:tcW w:w="12420" w:type="dxa"/>
            <w:gridSpan w:val="2"/>
            <w:shd w:val="clear" w:color="auto" w:fill="DFDFDF"/>
          </w:tcPr>
          <w:p w:rsidR="0060462E" w:rsidRPr="000E1A72" w:rsidRDefault="0073790E" w:rsidP="00D57715">
            <w:pPr>
              <w:pStyle w:val="TableParagraph"/>
              <w:spacing w:before="119"/>
              <w:ind w:left="2633"/>
              <w:rPr>
                <w:rFonts w:ascii="Arial" w:hAnsi="Arial" w:cs="Arial"/>
                <w:b/>
              </w:rPr>
            </w:pPr>
            <w:r w:rsidRPr="000E1A72">
              <w:rPr>
                <w:rFonts w:ascii="Arial" w:hAnsi="Arial" w:cs="Arial"/>
                <w:b/>
              </w:rPr>
              <w:t>AUDIÊNCIA PÚBLICA</w:t>
            </w:r>
          </w:p>
        </w:tc>
        <w:tc>
          <w:tcPr>
            <w:tcW w:w="2285" w:type="dxa"/>
            <w:shd w:val="clear" w:color="auto" w:fill="D8D8D8"/>
          </w:tcPr>
          <w:p w:rsidR="0060462E" w:rsidRPr="000E1A72" w:rsidRDefault="00A66D4F" w:rsidP="0073790E">
            <w:pPr>
              <w:pStyle w:val="TableParagraph"/>
              <w:spacing w:before="114"/>
              <w:ind w:left="107"/>
              <w:rPr>
                <w:rFonts w:ascii="Arial" w:hAnsi="Arial" w:cs="Arial"/>
                <w:b/>
              </w:rPr>
            </w:pPr>
            <w:r w:rsidRPr="000E1A72">
              <w:rPr>
                <w:rFonts w:ascii="Arial" w:hAnsi="Arial" w:cs="Arial"/>
                <w:b/>
              </w:rPr>
              <w:t>Implantação: 20</w:t>
            </w:r>
            <w:r w:rsidR="0073790E" w:rsidRPr="000E1A72">
              <w:rPr>
                <w:rFonts w:ascii="Arial" w:hAnsi="Arial" w:cs="Arial"/>
                <w:b/>
              </w:rPr>
              <w:t>21</w:t>
            </w:r>
          </w:p>
        </w:tc>
      </w:tr>
      <w:tr w:rsidR="0060462E" w:rsidRPr="000E1A72" w:rsidTr="000E1A72">
        <w:trPr>
          <w:trHeight w:val="600"/>
        </w:trPr>
        <w:tc>
          <w:tcPr>
            <w:tcW w:w="2004" w:type="dxa"/>
            <w:shd w:val="clear" w:color="auto" w:fill="DFDFDF"/>
          </w:tcPr>
          <w:p w:rsidR="0060462E" w:rsidRPr="000E1A72" w:rsidRDefault="00A66D4F">
            <w:pPr>
              <w:pStyle w:val="TableParagraph"/>
              <w:spacing w:before="195"/>
              <w:ind w:left="195" w:right="185"/>
              <w:jc w:val="center"/>
              <w:rPr>
                <w:rFonts w:ascii="Arial" w:hAnsi="Arial" w:cs="Arial"/>
                <w:b/>
              </w:rPr>
            </w:pPr>
            <w:r w:rsidRPr="000E1A72">
              <w:rPr>
                <w:rFonts w:ascii="Arial" w:hAnsi="Arial" w:cs="Arial"/>
                <w:b/>
              </w:rPr>
              <w:t>Justificativa</w:t>
            </w:r>
          </w:p>
        </w:tc>
        <w:tc>
          <w:tcPr>
            <w:tcW w:w="12701" w:type="dxa"/>
            <w:gridSpan w:val="2"/>
            <w:shd w:val="clear" w:color="auto" w:fill="FFFFFF" w:themeFill="background1"/>
          </w:tcPr>
          <w:p w:rsidR="0073790E" w:rsidRPr="000E1A72" w:rsidRDefault="006E6D3A" w:rsidP="0073790E">
            <w:pPr>
              <w:pStyle w:val="NormalWeb"/>
              <w:shd w:val="clear" w:color="auto" w:fill="F4F5FA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Utilizando o princípio da transparência e </w:t>
            </w:r>
            <w:r w:rsidR="000E1A72"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principalmente evidenciar </w:t>
            </w:r>
            <w:r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missão, visão e valores do Instituto. É necessário realizar </w:t>
            </w:r>
            <w:r w:rsidR="0073790E"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>Audiência Pública</w:t>
            </w:r>
            <w:r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para a comunidade em geral sendo presencial ou virtual. Assim </w:t>
            </w:r>
            <w:r w:rsidR="000E1A72"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oportunizando o </w:t>
            </w:r>
            <w:r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>esclarec</w:t>
            </w:r>
            <w:r w:rsidR="000E1A72"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>imento d</w:t>
            </w:r>
            <w:r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 relatório anual de governança corporativa de cada exercício. Abordando todas as áreas do </w:t>
            </w:r>
            <w:r w:rsidR="000E1A72"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>nstituto</w:t>
            </w:r>
            <w:r w:rsidR="00744142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benefícios, administrativo, contabilidade, investimentos, atuária</w:t>
            </w:r>
            <w:proofErr w:type="gramStart"/>
            <w:r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0E1A72"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.. </w:t>
            </w:r>
            <w:r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>Po</w:t>
            </w:r>
            <w:r w:rsidR="0073790E"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>ssibilita</w:t>
            </w:r>
            <w:r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>ndo</w:t>
            </w:r>
            <w:proofErr w:type="gramEnd"/>
            <w:r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73790E"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>a troca de informações</w:t>
            </w:r>
            <w:r w:rsidR="00744142">
              <w:rPr>
                <w:rFonts w:ascii="Arial" w:hAnsi="Arial" w:cs="Arial"/>
                <w:color w:val="000000" w:themeColor="text1"/>
                <w:sz w:val="22"/>
                <w:szCs w:val="22"/>
              </w:rPr>
              <w:t>, informando o quant</w:t>
            </w:r>
            <w:r w:rsidR="0073790E"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 uma decisão afeta </w:t>
            </w:r>
            <w:r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 </w:t>
            </w:r>
            <w:r w:rsidR="0073790E" w:rsidRPr="000E1A72">
              <w:rPr>
                <w:rFonts w:ascii="Arial" w:hAnsi="Arial" w:cs="Arial"/>
                <w:color w:val="000000" w:themeColor="text1"/>
                <w:sz w:val="22"/>
                <w:szCs w:val="22"/>
              </w:rPr>
              <w:t>direitos coletivos.</w:t>
            </w:r>
          </w:p>
          <w:p w:rsidR="0060462E" w:rsidRPr="000E1A72" w:rsidRDefault="0060462E" w:rsidP="001715E7">
            <w:pPr>
              <w:pStyle w:val="TableParagraph"/>
              <w:spacing w:before="117"/>
              <w:ind w:left="107" w:right="95" w:firstLine="707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</w:tr>
      <w:tr w:rsidR="0060462E" w:rsidRPr="000E1A72" w:rsidTr="001715E7">
        <w:trPr>
          <w:trHeight w:val="410"/>
        </w:trPr>
        <w:tc>
          <w:tcPr>
            <w:tcW w:w="2004" w:type="dxa"/>
            <w:shd w:val="clear" w:color="auto" w:fill="DFDFDF"/>
          </w:tcPr>
          <w:p w:rsidR="0060462E" w:rsidRPr="000E1A72" w:rsidRDefault="00A66D4F">
            <w:pPr>
              <w:pStyle w:val="TableParagraph"/>
              <w:spacing w:before="114"/>
              <w:ind w:left="195" w:right="184"/>
              <w:jc w:val="center"/>
              <w:rPr>
                <w:rFonts w:ascii="Arial" w:hAnsi="Arial" w:cs="Arial"/>
                <w:b/>
              </w:rPr>
            </w:pPr>
            <w:r w:rsidRPr="000E1A72"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12701" w:type="dxa"/>
            <w:gridSpan w:val="2"/>
          </w:tcPr>
          <w:p w:rsidR="0060462E" w:rsidRPr="000E1A72" w:rsidRDefault="0073790E" w:rsidP="0073790E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4" w:lineRule="exact"/>
              <w:ind w:hanging="102"/>
              <w:rPr>
                <w:rFonts w:ascii="Arial" w:hAnsi="Arial" w:cs="Arial"/>
                <w:color w:val="000000" w:themeColor="text1"/>
              </w:rPr>
            </w:pPr>
            <w:r w:rsidRPr="000E1A72">
              <w:rPr>
                <w:rFonts w:ascii="Arial" w:hAnsi="Arial" w:cs="Arial"/>
                <w:color w:val="000000" w:themeColor="text1"/>
              </w:rPr>
              <w:t>Repassar o Relatório Anual de Governança Cor</w:t>
            </w:r>
            <w:r w:rsidR="000E1A72" w:rsidRPr="000E1A72">
              <w:rPr>
                <w:rFonts w:ascii="Arial" w:hAnsi="Arial" w:cs="Arial"/>
                <w:color w:val="000000" w:themeColor="text1"/>
              </w:rPr>
              <w:t>porativa, referente o exercício;</w:t>
            </w:r>
          </w:p>
          <w:p w:rsidR="006E6D3A" w:rsidRPr="000E1A72" w:rsidRDefault="000E1A72" w:rsidP="00744142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4" w:lineRule="exact"/>
              <w:ind w:hanging="102"/>
              <w:jc w:val="both"/>
              <w:rPr>
                <w:rFonts w:ascii="Arial" w:hAnsi="Arial" w:cs="Arial"/>
                <w:color w:val="000000" w:themeColor="text1"/>
              </w:rPr>
            </w:pPr>
            <w:r w:rsidRPr="000E1A72">
              <w:rPr>
                <w:rFonts w:ascii="Arial" w:hAnsi="Arial" w:cs="Arial"/>
                <w:color w:val="000000" w:themeColor="text1"/>
              </w:rPr>
              <w:t xml:space="preserve">Cumprir a </w:t>
            </w:r>
            <w:r w:rsidR="006E6D3A" w:rsidRPr="000E1A72">
              <w:rPr>
                <w:rFonts w:ascii="Arial" w:eastAsia="Times New Roman" w:hAnsi="Arial" w:cs="Arial"/>
                <w:lang w:val="pt-BR" w:eastAsia="pt-BR"/>
              </w:rPr>
              <w:t xml:space="preserve">obrigatoriedade desta autarquia </w:t>
            </w:r>
            <w:r w:rsidR="00744142">
              <w:rPr>
                <w:rFonts w:ascii="Arial" w:eastAsia="Times New Roman" w:hAnsi="Arial" w:cs="Arial"/>
                <w:lang w:val="pt-BR" w:eastAsia="pt-BR"/>
              </w:rPr>
              <w:t xml:space="preserve">através do </w:t>
            </w:r>
            <w:bookmarkStart w:id="0" w:name="_GoBack"/>
            <w:bookmarkEnd w:id="0"/>
            <w:r w:rsidR="006E6D3A" w:rsidRPr="000E1A72">
              <w:rPr>
                <w:rFonts w:ascii="Arial" w:eastAsia="Times New Roman" w:hAnsi="Arial" w:cs="Arial"/>
                <w:lang w:val="pt-BR" w:eastAsia="pt-BR"/>
              </w:rPr>
              <w:t xml:space="preserve">disposto no Art. 99 da </w:t>
            </w:r>
            <w:r w:rsidR="006E6D3A" w:rsidRPr="000E1A72">
              <w:rPr>
                <w:rFonts w:ascii="Arial" w:hAnsi="Arial" w:cs="Arial"/>
                <w:lang w:val="pt-BR"/>
              </w:rPr>
              <w:t>Lei Complementar nº 4217/2014, que trata da prestação de contas</w:t>
            </w:r>
            <w:r w:rsidRPr="000E1A72">
              <w:rPr>
                <w:rFonts w:ascii="Arial" w:eastAsia="Times New Roman" w:hAnsi="Arial" w:cs="Arial"/>
                <w:lang w:val="pt-BR" w:eastAsia="pt-BR"/>
              </w:rPr>
              <w:t>. Com o limite até 31/03 de cada ano, conforme lei.</w:t>
            </w:r>
          </w:p>
        </w:tc>
      </w:tr>
      <w:tr w:rsidR="0060462E" w:rsidRPr="000E1A72" w:rsidTr="001715E7">
        <w:trPr>
          <w:trHeight w:val="416"/>
        </w:trPr>
        <w:tc>
          <w:tcPr>
            <w:tcW w:w="2004" w:type="dxa"/>
            <w:shd w:val="clear" w:color="auto" w:fill="DFDFDF"/>
          </w:tcPr>
          <w:p w:rsidR="0060462E" w:rsidRPr="000E1A72" w:rsidRDefault="00A66D4F">
            <w:pPr>
              <w:pStyle w:val="TableParagraph"/>
              <w:spacing w:before="114"/>
              <w:ind w:left="195" w:right="187"/>
              <w:jc w:val="center"/>
              <w:rPr>
                <w:rFonts w:ascii="Arial" w:hAnsi="Arial" w:cs="Arial"/>
                <w:b/>
              </w:rPr>
            </w:pPr>
            <w:r w:rsidRPr="000E1A72">
              <w:rPr>
                <w:rFonts w:ascii="Arial" w:hAnsi="Arial" w:cs="Arial"/>
                <w:b/>
              </w:rPr>
              <w:t>Participantes</w:t>
            </w:r>
          </w:p>
        </w:tc>
        <w:tc>
          <w:tcPr>
            <w:tcW w:w="12701" w:type="dxa"/>
            <w:gridSpan w:val="2"/>
          </w:tcPr>
          <w:p w:rsidR="0060462E" w:rsidRPr="000E1A72" w:rsidRDefault="00A66D4F" w:rsidP="0073790E">
            <w:pPr>
              <w:pStyle w:val="TableParagraph"/>
              <w:spacing w:before="114"/>
              <w:ind w:left="107"/>
              <w:rPr>
                <w:rFonts w:ascii="Arial" w:hAnsi="Arial" w:cs="Arial"/>
              </w:rPr>
            </w:pPr>
            <w:r w:rsidRPr="000E1A72">
              <w:rPr>
                <w:rFonts w:ascii="Arial" w:hAnsi="Arial" w:cs="Arial"/>
              </w:rPr>
              <w:t xml:space="preserve">- </w:t>
            </w:r>
            <w:r w:rsidR="0073790E" w:rsidRPr="000E1A72">
              <w:rPr>
                <w:rFonts w:ascii="Arial" w:hAnsi="Arial" w:cs="Arial"/>
              </w:rPr>
              <w:t>Comunidade em Geral</w:t>
            </w:r>
            <w:r w:rsidR="001715E7" w:rsidRPr="000E1A72">
              <w:rPr>
                <w:rFonts w:ascii="Arial" w:hAnsi="Arial" w:cs="Arial"/>
              </w:rPr>
              <w:t xml:space="preserve">. </w:t>
            </w:r>
          </w:p>
        </w:tc>
      </w:tr>
      <w:tr w:rsidR="0060462E" w:rsidRPr="000E1A72" w:rsidTr="001715E7">
        <w:trPr>
          <w:trHeight w:val="2251"/>
        </w:trPr>
        <w:tc>
          <w:tcPr>
            <w:tcW w:w="2004" w:type="dxa"/>
            <w:shd w:val="clear" w:color="auto" w:fill="DFDFDF"/>
          </w:tcPr>
          <w:p w:rsidR="0060462E" w:rsidRPr="000E1A72" w:rsidRDefault="0060462E">
            <w:pPr>
              <w:pStyle w:val="TableParagraph"/>
              <w:rPr>
                <w:rFonts w:ascii="Arial" w:hAnsi="Arial" w:cs="Arial"/>
              </w:rPr>
            </w:pPr>
          </w:p>
          <w:p w:rsidR="0060462E" w:rsidRPr="000E1A72" w:rsidRDefault="0060462E">
            <w:pPr>
              <w:pStyle w:val="TableParagraph"/>
              <w:rPr>
                <w:rFonts w:ascii="Arial" w:hAnsi="Arial" w:cs="Arial"/>
              </w:rPr>
            </w:pPr>
          </w:p>
          <w:p w:rsidR="0060462E" w:rsidRPr="000E1A72" w:rsidRDefault="0060462E">
            <w:pPr>
              <w:pStyle w:val="TableParagraph"/>
              <w:rPr>
                <w:rFonts w:ascii="Arial" w:hAnsi="Arial" w:cs="Arial"/>
              </w:rPr>
            </w:pPr>
          </w:p>
          <w:p w:rsidR="0060462E" w:rsidRPr="000E1A72" w:rsidRDefault="0060462E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:rsidR="0060462E" w:rsidRPr="000E1A72" w:rsidRDefault="00A66D4F">
            <w:pPr>
              <w:pStyle w:val="TableParagraph"/>
              <w:ind w:left="195" w:right="189"/>
              <w:jc w:val="center"/>
              <w:rPr>
                <w:rFonts w:ascii="Arial" w:hAnsi="Arial" w:cs="Arial"/>
                <w:b/>
              </w:rPr>
            </w:pPr>
            <w:r w:rsidRPr="000E1A72">
              <w:rPr>
                <w:rFonts w:ascii="Arial" w:hAnsi="Arial" w:cs="Arial"/>
                <w:b/>
              </w:rPr>
              <w:t>Procedimentos</w:t>
            </w:r>
          </w:p>
        </w:tc>
        <w:tc>
          <w:tcPr>
            <w:tcW w:w="12701" w:type="dxa"/>
            <w:gridSpan w:val="2"/>
          </w:tcPr>
          <w:p w:rsidR="00AE0E3D" w:rsidRPr="000E1A72" w:rsidRDefault="000E1A72" w:rsidP="00D5771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18"/>
              <w:ind w:right="369" w:hanging="358"/>
              <w:jc w:val="both"/>
              <w:rPr>
                <w:rFonts w:ascii="Arial" w:hAnsi="Arial" w:cs="Arial"/>
              </w:rPr>
            </w:pPr>
            <w:r w:rsidRPr="000E1A72">
              <w:rPr>
                <w:rFonts w:ascii="Arial" w:hAnsi="Arial" w:cs="Arial"/>
              </w:rPr>
              <w:t xml:space="preserve">Realizar o </w:t>
            </w:r>
            <w:r w:rsidRPr="000E1A72">
              <w:rPr>
                <w:rFonts w:ascii="Arial" w:hAnsi="Arial" w:cs="Arial"/>
                <w:color w:val="000000" w:themeColor="text1"/>
              </w:rPr>
              <w:t>Relatório Anual de Governança Corporativa, abordando todas as áreas do Instituto benefícios, administrativo, contabilidade, investimentos, atuária...</w:t>
            </w:r>
            <w:r w:rsidR="00BA7858" w:rsidRPr="000E1A72">
              <w:rPr>
                <w:rFonts w:ascii="Arial" w:hAnsi="Arial" w:cs="Arial"/>
              </w:rPr>
              <w:t>;</w:t>
            </w:r>
          </w:p>
          <w:p w:rsidR="00AE0E3D" w:rsidRPr="000E1A72" w:rsidRDefault="000E1A72" w:rsidP="00D5771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ind w:right="227" w:hanging="358"/>
              <w:jc w:val="both"/>
              <w:rPr>
                <w:rFonts w:ascii="Arial" w:hAnsi="Arial" w:cs="Arial"/>
              </w:rPr>
            </w:pPr>
            <w:r w:rsidRPr="000E1A72">
              <w:rPr>
                <w:rFonts w:ascii="Arial" w:hAnsi="Arial" w:cs="Arial"/>
              </w:rPr>
              <w:t>Preparar o material em Power Point para apresentação</w:t>
            </w:r>
            <w:r w:rsidR="00BA7858" w:rsidRPr="000E1A72">
              <w:rPr>
                <w:rFonts w:ascii="Arial" w:hAnsi="Arial" w:cs="Arial"/>
              </w:rPr>
              <w:t>;</w:t>
            </w:r>
          </w:p>
          <w:p w:rsidR="00AE0E3D" w:rsidRPr="000E1A72" w:rsidRDefault="000E1A72" w:rsidP="00D57715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0"/>
              <w:ind w:right="369" w:hanging="358"/>
              <w:jc w:val="both"/>
              <w:rPr>
                <w:rFonts w:ascii="Arial" w:hAnsi="Arial" w:cs="Arial"/>
              </w:rPr>
            </w:pPr>
            <w:r w:rsidRPr="000E1A72">
              <w:rPr>
                <w:rFonts w:ascii="Arial" w:hAnsi="Arial" w:cs="Arial"/>
              </w:rPr>
              <w:t>Realizar o edital de convocação e divulgar em todas as redes de acesso</w:t>
            </w:r>
            <w:r w:rsidR="001715E7" w:rsidRPr="000E1A72">
              <w:rPr>
                <w:rFonts w:ascii="Arial" w:hAnsi="Arial" w:cs="Arial"/>
              </w:rPr>
              <w:t>;</w:t>
            </w:r>
          </w:p>
          <w:p w:rsidR="00AE0E3D" w:rsidRPr="000E1A72" w:rsidRDefault="000E1A72" w:rsidP="00340FF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18"/>
              <w:ind w:left="467" w:hanging="361"/>
              <w:rPr>
                <w:rFonts w:ascii="Arial" w:hAnsi="Arial" w:cs="Arial"/>
              </w:rPr>
            </w:pPr>
            <w:r w:rsidRPr="000E1A72">
              <w:rPr>
                <w:rFonts w:ascii="Arial" w:hAnsi="Arial" w:cs="Arial"/>
              </w:rPr>
              <w:t>Registrar o momento com fotos ou prints</w:t>
            </w:r>
            <w:r w:rsidR="001715E7" w:rsidRPr="000E1A72">
              <w:rPr>
                <w:rFonts w:ascii="Arial" w:hAnsi="Arial" w:cs="Arial"/>
              </w:rPr>
              <w:t>;</w:t>
            </w:r>
            <w:r w:rsidR="00AE0E3D" w:rsidRPr="000E1A72">
              <w:rPr>
                <w:rFonts w:ascii="Arial" w:hAnsi="Arial" w:cs="Arial"/>
              </w:rPr>
              <w:t xml:space="preserve"> </w:t>
            </w:r>
          </w:p>
          <w:p w:rsidR="000E1A72" w:rsidRPr="000E1A72" w:rsidRDefault="000E1A72" w:rsidP="00340FF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21"/>
              <w:ind w:right="94"/>
              <w:rPr>
                <w:rFonts w:ascii="Arial" w:hAnsi="Arial" w:cs="Arial"/>
              </w:rPr>
            </w:pPr>
            <w:r w:rsidRPr="000E1A72">
              <w:rPr>
                <w:rFonts w:ascii="Arial" w:hAnsi="Arial" w:cs="Arial"/>
              </w:rPr>
              <w:t xml:space="preserve">Realizar Ata para o </w:t>
            </w:r>
            <w:r>
              <w:rPr>
                <w:rFonts w:ascii="Arial" w:hAnsi="Arial" w:cs="Arial"/>
              </w:rPr>
              <w:t>C</w:t>
            </w:r>
            <w:r w:rsidRPr="000E1A72">
              <w:rPr>
                <w:rFonts w:ascii="Arial" w:hAnsi="Arial" w:cs="Arial"/>
              </w:rPr>
              <w:t xml:space="preserve">onselho </w:t>
            </w:r>
            <w:r>
              <w:rPr>
                <w:rFonts w:ascii="Arial" w:hAnsi="Arial" w:cs="Arial"/>
              </w:rPr>
              <w:t>A</w:t>
            </w:r>
            <w:r w:rsidRPr="000E1A72">
              <w:rPr>
                <w:rFonts w:ascii="Arial" w:hAnsi="Arial" w:cs="Arial"/>
              </w:rPr>
              <w:t>dmin</w:t>
            </w:r>
            <w:r>
              <w:rPr>
                <w:rFonts w:ascii="Arial" w:hAnsi="Arial" w:cs="Arial"/>
              </w:rPr>
              <w:t>i</w:t>
            </w:r>
            <w:r w:rsidRPr="000E1A72">
              <w:rPr>
                <w:rFonts w:ascii="Arial" w:hAnsi="Arial" w:cs="Arial"/>
              </w:rPr>
              <w:t>strativo assinar</w:t>
            </w:r>
            <w:r>
              <w:rPr>
                <w:rFonts w:ascii="Arial" w:hAnsi="Arial" w:cs="Arial"/>
              </w:rPr>
              <w:t>,</w:t>
            </w:r>
            <w:r w:rsidRPr="000E1A72">
              <w:rPr>
                <w:rFonts w:ascii="Arial" w:hAnsi="Arial" w:cs="Arial"/>
              </w:rPr>
              <w:t xml:space="preserve"> consolida</w:t>
            </w:r>
            <w:r w:rsidR="00130886">
              <w:rPr>
                <w:rFonts w:ascii="Arial" w:hAnsi="Arial" w:cs="Arial"/>
              </w:rPr>
              <w:t>ndo</w:t>
            </w:r>
            <w:r w:rsidRPr="000E1A72">
              <w:rPr>
                <w:rFonts w:ascii="Arial" w:hAnsi="Arial" w:cs="Arial"/>
              </w:rPr>
              <w:t xml:space="preserve"> a realização do ato;</w:t>
            </w:r>
          </w:p>
          <w:p w:rsidR="0060462E" w:rsidRPr="000E1A72" w:rsidRDefault="000E1A72" w:rsidP="00340FF6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before="121"/>
              <w:ind w:right="94"/>
              <w:rPr>
                <w:rFonts w:ascii="Arial" w:hAnsi="Arial" w:cs="Arial"/>
              </w:rPr>
            </w:pPr>
            <w:r w:rsidRPr="000E1A72">
              <w:rPr>
                <w:rFonts w:ascii="Arial" w:hAnsi="Arial" w:cs="Arial"/>
              </w:rPr>
              <w:t>Incluir no site do Iprecal, a apresentação com as fotos/prints</w:t>
            </w:r>
            <w:r w:rsidR="00340FF6" w:rsidRPr="000E1A72">
              <w:rPr>
                <w:rFonts w:ascii="Arial" w:hAnsi="Arial" w:cs="Arial"/>
              </w:rPr>
              <w:t>.</w:t>
            </w:r>
          </w:p>
        </w:tc>
      </w:tr>
      <w:tr w:rsidR="0060462E" w:rsidRPr="000E1A72" w:rsidTr="00AE0E3D">
        <w:trPr>
          <w:trHeight w:val="820"/>
        </w:trPr>
        <w:tc>
          <w:tcPr>
            <w:tcW w:w="2004" w:type="dxa"/>
            <w:shd w:val="clear" w:color="auto" w:fill="DFDFDF"/>
          </w:tcPr>
          <w:p w:rsidR="0060462E" w:rsidRPr="000E1A72" w:rsidRDefault="00A66D4F">
            <w:pPr>
              <w:pStyle w:val="TableParagraph"/>
              <w:spacing w:line="336" w:lineRule="auto"/>
              <w:ind w:left="482" w:right="219" w:hanging="233"/>
              <w:rPr>
                <w:rFonts w:ascii="Arial" w:hAnsi="Arial" w:cs="Arial"/>
                <w:b/>
              </w:rPr>
            </w:pPr>
            <w:r w:rsidRPr="000E1A72">
              <w:rPr>
                <w:rFonts w:ascii="Arial" w:hAnsi="Arial" w:cs="Arial"/>
                <w:b/>
              </w:rPr>
              <w:t>Periodicidade/ Duração</w:t>
            </w:r>
          </w:p>
        </w:tc>
        <w:tc>
          <w:tcPr>
            <w:tcW w:w="12701" w:type="dxa"/>
            <w:gridSpan w:val="2"/>
          </w:tcPr>
          <w:p w:rsidR="0060462E" w:rsidRPr="000E1A72" w:rsidRDefault="00D57715" w:rsidP="0073790E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before="121"/>
              <w:ind w:left="209" w:hanging="102"/>
              <w:rPr>
                <w:rFonts w:ascii="Arial" w:hAnsi="Arial" w:cs="Arial"/>
              </w:rPr>
            </w:pPr>
            <w:r w:rsidRPr="000E1A72">
              <w:rPr>
                <w:rFonts w:ascii="Arial" w:hAnsi="Arial" w:cs="Arial"/>
              </w:rPr>
              <w:t xml:space="preserve"> </w:t>
            </w:r>
            <w:r w:rsidR="0073790E" w:rsidRPr="000E1A72">
              <w:rPr>
                <w:rFonts w:ascii="Arial" w:hAnsi="Arial" w:cs="Arial"/>
              </w:rPr>
              <w:t>Anualmente</w:t>
            </w:r>
            <w:r w:rsidRPr="000E1A72">
              <w:rPr>
                <w:rFonts w:ascii="Arial" w:hAnsi="Arial" w:cs="Arial"/>
              </w:rPr>
              <w:t>.</w:t>
            </w:r>
          </w:p>
        </w:tc>
      </w:tr>
      <w:tr w:rsidR="0060462E" w:rsidRPr="000E1A72" w:rsidTr="00AE0E3D">
        <w:trPr>
          <w:trHeight w:val="642"/>
        </w:trPr>
        <w:tc>
          <w:tcPr>
            <w:tcW w:w="2004" w:type="dxa"/>
            <w:shd w:val="clear" w:color="auto" w:fill="DFDFDF"/>
          </w:tcPr>
          <w:p w:rsidR="0060462E" w:rsidRPr="000E1A72" w:rsidRDefault="0060462E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:rsidR="0060462E" w:rsidRPr="000E1A72" w:rsidRDefault="00A66D4F">
            <w:pPr>
              <w:pStyle w:val="TableParagraph"/>
              <w:ind w:left="195" w:right="189"/>
              <w:jc w:val="center"/>
              <w:rPr>
                <w:rFonts w:ascii="Arial" w:hAnsi="Arial" w:cs="Arial"/>
                <w:b/>
              </w:rPr>
            </w:pPr>
            <w:r w:rsidRPr="000E1A72">
              <w:rPr>
                <w:rFonts w:ascii="Arial" w:hAnsi="Arial" w:cs="Arial"/>
                <w:b/>
              </w:rPr>
              <w:t>Atribuições</w:t>
            </w:r>
          </w:p>
        </w:tc>
        <w:tc>
          <w:tcPr>
            <w:tcW w:w="12701" w:type="dxa"/>
            <w:gridSpan w:val="2"/>
          </w:tcPr>
          <w:p w:rsidR="0060462E" w:rsidRPr="000E1A72" w:rsidRDefault="0073790E" w:rsidP="0073790E">
            <w:pPr>
              <w:pStyle w:val="TableParagraph"/>
              <w:numPr>
                <w:ilvl w:val="0"/>
                <w:numId w:val="1"/>
              </w:numPr>
              <w:tabs>
                <w:tab w:val="left" w:pos="209"/>
              </w:tabs>
              <w:spacing w:line="224" w:lineRule="exact"/>
              <w:ind w:hanging="102"/>
              <w:rPr>
                <w:rFonts w:ascii="Arial" w:hAnsi="Arial" w:cs="Arial"/>
              </w:rPr>
            </w:pPr>
            <w:r w:rsidRPr="000E1A72">
              <w:rPr>
                <w:rFonts w:ascii="Arial" w:hAnsi="Arial" w:cs="Arial"/>
              </w:rPr>
              <w:t xml:space="preserve">É de responsabilidade do(a) </w:t>
            </w:r>
            <w:r w:rsidR="00340FF6" w:rsidRPr="000E1A72">
              <w:rPr>
                <w:rFonts w:ascii="Arial" w:hAnsi="Arial" w:cs="Arial"/>
              </w:rPr>
              <w:t>Diretor(a) Executivo(a) do Iprecal</w:t>
            </w:r>
            <w:r w:rsidR="00A66D4F" w:rsidRPr="000E1A72">
              <w:rPr>
                <w:rFonts w:ascii="Arial" w:hAnsi="Arial" w:cs="Arial"/>
                <w:b/>
              </w:rPr>
              <w:t xml:space="preserve"> </w:t>
            </w:r>
            <w:r w:rsidR="00D57715" w:rsidRPr="000E1A72">
              <w:rPr>
                <w:rFonts w:ascii="Arial" w:hAnsi="Arial" w:cs="Arial"/>
              </w:rPr>
              <w:t>realizar tod</w:t>
            </w:r>
            <w:r w:rsidRPr="000E1A72">
              <w:rPr>
                <w:rFonts w:ascii="Arial" w:hAnsi="Arial" w:cs="Arial"/>
              </w:rPr>
              <w:t>o o processo</w:t>
            </w:r>
            <w:r w:rsidR="00A66D4F" w:rsidRPr="000E1A72">
              <w:rPr>
                <w:rFonts w:ascii="Arial" w:hAnsi="Arial" w:cs="Arial"/>
              </w:rPr>
              <w:t>.</w:t>
            </w:r>
          </w:p>
        </w:tc>
      </w:tr>
    </w:tbl>
    <w:p w:rsidR="00A66D4F" w:rsidRPr="000E1A72" w:rsidRDefault="00A66D4F">
      <w:pPr>
        <w:rPr>
          <w:rFonts w:ascii="Arial" w:hAnsi="Arial" w:cs="Arial"/>
        </w:rPr>
      </w:pPr>
    </w:p>
    <w:sectPr w:rsidR="00A66D4F" w:rsidRPr="000E1A72">
      <w:type w:val="continuous"/>
      <w:pgSz w:w="16840" w:h="11910" w:orient="landscape"/>
      <w:pgMar w:top="480" w:right="7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2B2"/>
    <w:multiLevelType w:val="hybridMultilevel"/>
    <w:tmpl w:val="CCC65E38"/>
    <w:lvl w:ilvl="0" w:tplc="1EF27F4A">
      <w:numFmt w:val="bullet"/>
      <w:lvlText w:val="-"/>
      <w:lvlJc w:val="left"/>
      <w:pPr>
        <w:ind w:left="208" w:hanging="101"/>
      </w:pPr>
      <w:rPr>
        <w:rFonts w:hint="default"/>
        <w:w w:val="99"/>
        <w:lang w:val="pt-PT" w:eastAsia="en-US" w:bidi="ar-SA"/>
      </w:rPr>
    </w:lvl>
    <w:lvl w:ilvl="1" w:tplc="AB0C8158">
      <w:numFmt w:val="bullet"/>
      <w:lvlText w:val="•"/>
      <w:lvlJc w:val="left"/>
      <w:pPr>
        <w:ind w:left="1487" w:hanging="101"/>
      </w:pPr>
      <w:rPr>
        <w:rFonts w:hint="default"/>
        <w:lang w:val="pt-PT" w:eastAsia="en-US" w:bidi="ar-SA"/>
      </w:rPr>
    </w:lvl>
    <w:lvl w:ilvl="2" w:tplc="9DB00372">
      <w:numFmt w:val="bullet"/>
      <w:lvlText w:val="•"/>
      <w:lvlJc w:val="left"/>
      <w:pPr>
        <w:ind w:left="2775" w:hanging="101"/>
      </w:pPr>
      <w:rPr>
        <w:rFonts w:hint="default"/>
        <w:lang w:val="pt-PT" w:eastAsia="en-US" w:bidi="ar-SA"/>
      </w:rPr>
    </w:lvl>
    <w:lvl w:ilvl="3" w:tplc="8B84BC3E">
      <w:numFmt w:val="bullet"/>
      <w:lvlText w:val="•"/>
      <w:lvlJc w:val="left"/>
      <w:pPr>
        <w:ind w:left="4062" w:hanging="101"/>
      </w:pPr>
      <w:rPr>
        <w:rFonts w:hint="default"/>
        <w:lang w:val="pt-PT" w:eastAsia="en-US" w:bidi="ar-SA"/>
      </w:rPr>
    </w:lvl>
    <w:lvl w:ilvl="4" w:tplc="130C1AD2">
      <w:numFmt w:val="bullet"/>
      <w:lvlText w:val="•"/>
      <w:lvlJc w:val="left"/>
      <w:pPr>
        <w:ind w:left="5350" w:hanging="101"/>
      </w:pPr>
      <w:rPr>
        <w:rFonts w:hint="default"/>
        <w:lang w:val="pt-PT" w:eastAsia="en-US" w:bidi="ar-SA"/>
      </w:rPr>
    </w:lvl>
    <w:lvl w:ilvl="5" w:tplc="472E3E2C">
      <w:numFmt w:val="bullet"/>
      <w:lvlText w:val="•"/>
      <w:lvlJc w:val="left"/>
      <w:pPr>
        <w:ind w:left="6637" w:hanging="101"/>
      </w:pPr>
      <w:rPr>
        <w:rFonts w:hint="default"/>
        <w:lang w:val="pt-PT" w:eastAsia="en-US" w:bidi="ar-SA"/>
      </w:rPr>
    </w:lvl>
    <w:lvl w:ilvl="6" w:tplc="9BB03160">
      <w:numFmt w:val="bullet"/>
      <w:lvlText w:val="•"/>
      <w:lvlJc w:val="left"/>
      <w:pPr>
        <w:ind w:left="7925" w:hanging="101"/>
      </w:pPr>
      <w:rPr>
        <w:rFonts w:hint="default"/>
        <w:lang w:val="pt-PT" w:eastAsia="en-US" w:bidi="ar-SA"/>
      </w:rPr>
    </w:lvl>
    <w:lvl w:ilvl="7" w:tplc="A1501606">
      <w:numFmt w:val="bullet"/>
      <w:lvlText w:val="•"/>
      <w:lvlJc w:val="left"/>
      <w:pPr>
        <w:ind w:left="9212" w:hanging="101"/>
      </w:pPr>
      <w:rPr>
        <w:rFonts w:hint="default"/>
        <w:lang w:val="pt-PT" w:eastAsia="en-US" w:bidi="ar-SA"/>
      </w:rPr>
    </w:lvl>
    <w:lvl w:ilvl="8" w:tplc="54BC47E6">
      <w:numFmt w:val="bullet"/>
      <w:lvlText w:val="•"/>
      <w:lvlJc w:val="left"/>
      <w:pPr>
        <w:ind w:left="10500" w:hanging="101"/>
      </w:pPr>
      <w:rPr>
        <w:rFonts w:hint="default"/>
        <w:lang w:val="pt-PT" w:eastAsia="en-US" w:bidi="ar-SA"/>
      </w:rPr>
    </w:lvl>
  </w:abstractNum>
  <w:abstractNum w:abstractNumId="1" w15:restartNumberingAfterBreak="0">
    <w:nsid w:val="19BB4B60"/>
    <w:multiLevelType w:val="hybridMultilevel"/>
    <w:tmpl w:val="C71E78C6"/>
    <w:lvl w:ilvl="0" w:tplc="ADFC3508">
      <w:numFmt w:val="bullet"/>
      <w:lvlText w:val="-"/>
      <w:lvlJc w:val="left"/>
      <w:pPr>
        <w:ind w:left="208" w:hanging="101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pt-PT" w:eastAsia="en-US" w:bidi="ar-SA"/>
      </w:rPr>
    </w:lvl>
    <w:lvl w:ilvl="1" w:tplc="02ACFC56">
      <w:numFmt w:val="bullet"/>
      <w:lvlText w:val="•"/>
      <w:lvlJc w:val="left"/>
      <w:pPr>
        <w:ind w:left="1487" w:hanging="101"/>
      </w:pPr>
      <w:rPr>
        <w:rFonts w:hint="default"/>
        <w:lang w:val="pt-PT" w:eastAsia="en-US" w:bidi="ar-SA"/>
      </w:rPr>
    </w:lvl>
    <w:lvl w:ilvl="2" w:tplc="F990B4F2">
      <w:numFmt w:val="bullet"/>
      <w:lvlText w:val="•"/>
      <w:lvlJc w:val="left"/>
      <w:pPr>
        <w:ind w:left="2775" w:hanging="101"/>
      </w:pPr>
      <w:rPr>
        <w:rFonts w:hint="default"/>
        <w:lang w:val="pt-PT" w:eastAsia="en-US" w:bidi="ar-SA"/>
      </w:rPr>
    </w:lvl>
    <w:lvl w:ilvl="3" w:tplc="23CA3F86">
      <w:numFmt w:val="bullet"/>
      <w:lvlText w:val="•"/>
      <w:lvlJc w:val="left"/>
      <w:pPr>
        <w:ind w:left="4062" w:hanging="101"/>
      </w:pPr>
      <w:rPr>
        <w:rFonts w:hint="default"/>
        <w:lang w:val="pt-PT" w:eastAsia="en-US" w:bidi="ar-SA"/>
      </w:rPr>
    </w:lvl>
    <w:lvl w:ilvl="4" w:tplc="7710428E">
      <w:numFmt w:val="bullet"/>
      <w:lvlText w:val="•"/>
      <w:lvlJc w:val="left"/>
      <w:pPr>
        <w:ind w:left="5350" w:hanging="101"/>
      </w:pPr>
      <w:rPr>
        <w:rFonts w:hint="default"/>
        <w:lang w:val="pt-PT" w:eastAsia="en-US" w:bidi="ar-SA"/>
      </w:rPr>
    </w:lvl>
    <w:lvl w:ilvl="5" w:tplc="A62083DE">
      <w:numFmt w:val="bullet"/>
      <w:lvlText w:val="•"/>
      <w:lvlJc w:val="left"/>
      <w:pPr>
        <w:ind w:left="6637" w:hanging="101"/>
      </w:pPr>
      <w:rPr>
        <w:rFonts w:hint="default"/>
        <w:lang w:val="pt-PT" w:eastAsia="en-US" w:bidi="ar-SA"/>
      </w:rPr>
    </w:lvl>
    <w:lvl w:ilvl="6" w:tplc="67F47EE8">
      <w:numFmt w:val="bullet"/>
      <w:lvlText w:val="•"/>
      <w:lvlJc w:val="left"/>
      <w:pPr>
        <w:ind w:left="7925" w:hanging="101"/>
      </w:pPr>
      <w:rPr>
        <w:rFonts w:hint="default"/>
        <w:lang w:val="pt-PT" w:eastAsia="en-US" w:bidi="ar-SA"/>
      </w:rPr>
    </w:lvl>
    <w:lvl w:ilvl="7" w:tplc="0CB02144">
      <w:numFmt w:val="bullet"/>
      <w:lvlText w:val="•"/>
      <w:lvlJc w:val="left"/>
      <w:pPr>
        <w:ind w:left="9212" w:hanging="101"/>
      </w:pPr>
      <w:rPr>
        <w:rFonts w:hint="default"/>
        <w:lang w:val="pt-PT" w:eastAsia="en-US" w:bidi="ar-SA"/>
      </w:rPr>
    </w:lvl>
    <w:lvl w:ilvl="8" w:tplc="774E53E0">
      <w:numFmt w:val="bullet"/>
      <w:lvlText w:val="•"/>
      <w:lvlJc w:val="left"/>
      <w:pPr>
        <w:ind w:left="10500" w:hanging="101"/>
      </w:pPr>
      <w:rPr>
        <w:rFonts w:hint="default"/>
        <w:lang w:val="pt-PT" w:eastAsia="en-US" w:bidi="ar-SA"/>
      </w:rPr>
    </w:lvl>
  </w:abstractNum>
  <w:abstractNum w:abstractNumId="2" w15:restartNumberingAfterBreak="0">
    <w:nsid w:val="43345429"/>
    <w:multiLevelType w:val="hybridMultilevel"/>
    <w:tmpl w:val="06FAF2EA"/>
    <w:lvl w:ilvl="0" w:tplc="9564C2B0">
      <w:numFmt w:val="bullet"/>
      <w:lvlText w:val="-"/>
      <w:lvlJc w:val="left"/>
      <w:pPr>
        <w:ind w:left="208" w:hanging="101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pt-PT" w:eastAsia="en-US" w:bidi="ar-SA"/>
      </w:rPr>
    </w:lvl>
    <w:lvl w:ilvl="1" w:tplc="5B8EEDB4">
      <w:numFmt w:val="bullet"/>
      <w:lvlText w:val="•"/>
      <w:lvlJc w:val="left"/>
      <w:pPr>
        <w:ind w:left="1487" w:hanging="101"/>
      </w:pPr>
      <w:rPr>
        <w:rFonts w:hint="default"/>
        <w:lang w:val="pt-PT" w:eastAsia="en-US" w:bidi="ar-SA"/>
      </w:rPr>
    </w:lvl>
    <w:lvl w:ilvl="2" w:tplc="D53CE470">
      <w:numFmt w:val="bullet"/>
      <w:lvlText w:val="•"/>
      <w:lvlJc w:val="left"/>
      <w:pPr>
        <w:ind w:left="2775" w:hanging="101"/>
      </w:pPr>
      <w:rPr>
        <w:rFonts w:hint="default"/>
        <w:lang w:val="pt-PT" w:eastAsia="en-US" w:bidi="ar-SA"/>
      </w:rPr>
    </w:lvl>
    <w:lvl w:ilvl="3" w:tplc="50DED132">
      <w:numFmt w:val="bullet"/>
      <w:lvlText w:val="•"/>
      <w:lvlJc w:val="left"/>
      <w:pPr>
        <w:ind w:left="4062" w:hanging="101"/>
      </w:pPr>
      <w:rPr>
        <w:rFonts w:hint="default"/>
        <w:lang w:val="pt-PT" w:eastAsia="en-US" w:bidi="ar-SA"/>
      </w:rPr>
    </w:lvl>
    <w:lvl w:ilvl="4" w:tplc="F1249C7E">
      <w:numFmt w:val="bullet"/>
      <w:lvlText w:val="•"/>
      <w:lvlJc w:val="left"/>
      <w:pPr>
        <w:ind w:left="5350" w:hanging="101"/>
      </w:pPr>
      <w:rPr>
        <w:rFonts w:hint="default"/>
        <w:lang w:val="pt-PT" w:eastAsia="en-US" w:bidi="ar-SA"/>
      </w:rPr>
    </w:lvl>
    <w:lvl w:ilvl="5" w:tplc="140EDB62">
      <w:numFmt w:val="bullet"/>
      <w:lvlText w:val="•"/>
      <w:lvlJc w:val="left"/>
      <w:pPr>
        <w:ind w:left="6637" w:hanging="101"/>
      </w:pPr>
      <w:rPr>
        <w:rFonts w:hint="default"/>
        <w:lang w:val="pt-PT" w:eastAsia="en-US" w:bidi="ar-SA"/>
      </w:rPr>
    </w:lvl>
    <w:lvl w:ilvl="6" w:tplc="DC2C1906">
      <w:numFmt w:val="bullet"/>
      <w:lvlText w:val="•"/>
      <w:lvlJc w:val="left"/>
      <w:pPr>
        <w:ind w:left="7925" w:hanging="101"/>
      </w:pPr>
      <w:rPr>
        <w:rFonts w:hint="default"/>
        <w:lang w:val="pt-PT" w:eastAsia="en-US" w:bidi="ar-SA"/>
      </w:rPr>
    </w:lvl>
    <w:lvl w:ilvl="7" w:tplc="4F9EED9C">
      <w:numFmt w:val="bullet"/>
      <w:lvlText w:val="•"/>
      <w:lvlJc w:val="left"/>
      <w:pPr>
        <w:ind w:left="9212" w:hanging="101"/>
      </w:pPr>
      <w:rPr>
        <w:rFonts w:hint="default"/>
        <w:lang w:val="pt-PT" w:eastAsia="en-US" w:bidi="ar-SA"/>
      </w:rPr>
    </w:lvl>
    <w:lvl w:ilvl="8" w:tplc="2B8CFE6C">
      <w:numFmt w:val="bullet"/>
      <w:lvlText w:val="•"/>
      <w:lvlJc w:val="left"/>
      <w:pPr>
        <w:ind w:left="10500" w:hanging="101"/>
      </w:pPr>
      <w:rPr>
        <w:rFonts w:hint="default"/>
        <w:lang w:val="pt-PT" w:eastAsia="en-US" w:bidi="ar-SA"/>
      </w:rPr>
    </w:lvl>
  </w:abstractNum>
  <w:abstractNum w:abstractNumId="3" w15:restartNumberingAfterBreak="0">
    <w:nsid w:val="552A7A16"/>
    <w:multiLevelType w:val="hybridMultilevel"/>
    <w:tmpl w:val="D7BCD2C8"/>
    <w:lvl w:ilvl="0" w:tplc="E3968BDE">
      <w:start w:val="1"/>
      <w:numFmt w:val="decimal"/>
      <w:lvlText w:val="%1-"/>
      <w:lvlJc w:val="left"/>
      <w:pPr>
        <w:ind w:left="465" w:hanging="360"/>
        <w:jc w:val="left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pt-PT" w:eastAsia="en-US" w:bidi="ar-SA"/>
      </w:rPr>
    </w:lvl>
    <w:lvl w:ilvl="1" w:tplc="4DEA9BCC">
      <w:numFmt w:val="bullet"/>
      <w:lvlText w:val="•"/>
      <w:lvlJc w:val="left"/>
      <w:pPr>
        <w:ind w:left="1721" w:hanging="360"/>
      </w:pPr>
      <w:rPr>
        <w:rFonts w:hint="default"/>
        <w:lang w:val="pt-PT" w:eastAsia="en-US" w:bidi="ar-SA"/>
      </w:rPr>
    </w:lvl>
    <w:lvl w:ilvl="2" w:tplc="5C7695EE">
      <w:numFmt w:val="bullet"/>
      <w:lvlText w:val="•"/>
      <w:lvlJc w:val="left"/>
      <w:pPr>
        <w:ind w:left="2983" w:hanging="360"/>
      </w:pPr>
      <w:rPr>
        <w:rFonts w:hint="default"/>
        <w:lang w:val="pt-PT" w:eastAsia="en-US" w:bidi="ar-SA"/>
      </w:rPr>
    </w:lvl>
    <w:lvl w:ilvl="3" w:tplc="551A5C48">
      <w:numFmt w:val="bullet"/>
      <w:lvlText w:val="•"/>
      <w:lvlJc w:val="left"/>
      <w:pPr>
        <w:ind w:left="4244" w:hanging="360"/>
      </w:pPr>
      <w:rPr>
        <w:rFonts w:hint="default"/>
        <w:lang w:val="pt-PT" w:eastAsia="en-US" w:bidi="ar-SA"/>
      </w:rPr>
    </w:lvl>
    <w:lvl w:ilvl="4" w:tplc="8A4632D0">
      <w:numFmt w:val="bullet"/>
      <w:lvlText w:val="•"/>
      <w:lvlJc w:val="left"/>
      <w:pPr>
        <w:ind w:left="5506" w:hanging="360"/>
      </w:pPr>
      <w:rPr>
        <w:rFonts w:hint="default"/>
        <w:lang w:val="pt-PT" w:eastAsia="en-US" w:bidi="ar-SA"/>
      </w:rPr>
    </w:lvl>
    <w:lvl w:ilvl="5" w:tplc="D7A42950">
      <w:numFmt w:val="bullet"/>
      <w:lvlText w:val="•"/>
      <w:lvlJc w:val="left"/>
      <w:pPr>
        <w:ind w:left="6767" w:hanging="360"/>
      </w:pPr>
      <w:rPr>
        <w:rFonts w:hint="default"/>
        <w:lang w:val="pt-PT" w:eastAsia="en-US" w:bidi="ar-SA"/>
      </w:rPr>
    </w:lvl>
    <w:lvl w:ilvl="6" w:tplc="2C74B3EE">
      <w:numFmt w:val="bullet"/>
      <w:lvlText w:val="•"/>
      <w:lvlJc w:val="left"/>
      <w:pPr>
        <w:ind w:left="8029" w:hanging="360"/>
      </w:pPr>
      <w:rPr>
        <w:rFonts w:hint="default"/>
        <w:lang w:val="pt-PT" w:eastAsia="en-US" w:bidi="ar-SA"/>
      </w:rPr>
    </w:lvl>
    <w:lvl w:ilvl="7" w:tplc="59E06B70">
      <w:numFmt w:val="bullet"/>
      <w:lvlText w:val="•"/>
      <w:lvlJc w:val="left"/>
      <w:pPr>
        <w:ind w:left="9290" w:hanging="360"/>
      </w:pPr>
      <w:rPr>
        <w:rFonts w:hint="default"/>
        <w:lang w:val="pt-PT" w:eastAsia="en-US" w:bidi="ar-SA"/>
      </w:rPr>
    </w:lvl>
    <w:lvl w:ilvl="8" w:tplc="1CEE541E">
      <w:numFmt w:val="bullet"/>
      <w:lvlText w:val="•"/>
      <w:lvlJc w:val="left"/>
      <w:pPr>
        <w:ind w:left="10552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2E"/>
    <w:rsid w:val="000E1A72"/>
    <w:rsid w:val="00130886"/>
    <w:rsid w:val="001715E7"/>
    <w:rsid w:val="00340FF6"/>
    <w:rsid w:val="0060462E"/>
    <w:rsid w:val="00626DA0"/>
    <w:rsid w:val="006E6D3A"/>
    <w:rsid w:val="0073790E"/>
    <w:rsid w:val="00744142"/>
    <w:rsid w:val="007D037C"/>
    <w:rsid w:val="00A66D4F"/>
    <w:rsid w:val="00AE0E3D"/>
    <w:rsid w:val="00BA7858"/>
    <w:rsid w:val="00BE7225"/>
    <w:rsid w:val="00D57715"/>
    <w:rsid w:val="00F7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E2B0B-CFA5-4D3B-9349-675AA1E5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Black" w:eastAsia="Arial Black" w:hAnsi="Arial Black" w:cs="Arial Black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379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F42E-645E-42FD-8987-B32907E6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Usuario</cp:lastModifiedBy>
  <cp:revision>5</cp:revision>
  <dcterms:created xsi:type="dcterms:W3CDTF">2022-06-28T19:57:00Z</dcterms:created>
  <dcterms:modified xsi:type="dcterms:W3CDTF">2022-08-01T13:49:00Z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2022-06-28T00:00:00Z</vt:filetime>
  </property>
</Properties>
</file>